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0E6" w:rsidRPr="005700E6" w:rsidRDefault="005700E6" w:rsidP="005700E6">
      <w:pPr>
        <w:autoSpaceDE w:val="0"/>
        <w:autoSpaceDN w:val="0"/>
        <w:adjustRightInd w:val="0"/>
        <w:spacing w:after="0" w:line="240" w:lineRule="auto"/>
        <w:rPr>
          <w:rFonts w:ascii="Times New Roman" w:eastAsia="DINPro" w:hAnsi="Times New Roman" w:cs="Times New Roman"/>
          <w:sz w:val="20"/>
          <w:szCs w:val="20"/>
          <w:lang w:val="en-US"/>
        </w:rPr>
      </w:pPr>
      <w:proofErr w:type="spellStart"/>
      <w:r w:rsidRPr="005700E6">
        <w:rPr>
          <w:rFonts w:ascii="Times New Roman" w:eastAsia="DINPro" w:hAnsi="Times New Roman" w:cs="Times New Roman"/>
          <w:sz w:val="20"/>
          <w:szCs w:val="20"/>
          <w:lang w:val="en-US"/>
        </w:rPr>
        <w:t>Mamedov</w:t>
      </w:r>
      <w:proofErr w:type="spellEnd"/>
      <w:r w:rsidRPr="005700E6">
        <w:rPr>
          <w:rFonts w:ascii="Times New Roman" w:eastAsia="DINPro" w:hAnsi="Times New Roman" w:cs="Times New Roman"/>
          <w:sz w:val="20"/>
          <w:szCs w:val="20"/>
          <w:lang w:val="en-US"/>
        </w:rPr>
        <w:t xml:space="preserve"> M.N.</w:t>
      </w:r>
      <w:r>
        <w:rPr>
          <w:rFonts w:ascii="Times New Roman" w:eastAsia="DINPro" w:hAnsi="Times New Roman" w:cs="Times New Roman"/>
          <w:sz w:val="20"/>
          <w:szCs w:val="20"/>
          <w:lang w:val="en-US"/>
        </w:rPr>
        <w:t xml:space="preserve"> The contribution of university </w:t>
      </w:r>
      <w:r w:rsidRPr="005700E6">
        <w:rPr>
          <w:rFonts w:ascii="Times New Roman" w:eastAsia="DINPro" w:hAnsi="Times New Roman" w:cs="Times New Roman"/>
          <w:sz w:val="20"/>
          <w:szCs w:val="20"/>
          <w:lang w:val="en-US"/>
        </w:rPr>
        <w:t>clinics to the development of domestic medical science.</w:t>
      </w:r>
    </w:p>
    <w:p w:rsidR="005700E6" w:rsidRPr="005700E6" w:rsidRDefault="005700E6" w:rsidP="005700E6">
      <w:pPr>
        <w:autoSpaceDE w:val="0"/>
        <w:autoSpaceDN w:val="0"/>
        <w:adjustRightInd w:val="0"/>
        <w:spacing w:after="0" w:line="240" w:lineRule="auto"/>
        <w:rPr>
          <w:rFonts w:ascii="Times New Roman" w:eastAsia="DINPro" w:hAnsi="Times New Roman" w:cs="Times New Roman"/>
          <w:sz w:val="20"/>
          <w:szCs w:val="20"/>
          <w:lang w:val="en-US"/>
        </w:rPr>
      </w:pPr>
      <w:r w:rsidRPr="005700E6">
        <w:rPr>
          <w:rFonts w:ascii="Times New Roman" w:eastAsia="DINPro" w:hAnsi="Times New Roman" w:cs="Times New Roman"/>
          <w:sz w:val="20"/>
          <w:szCs w:val="20"/>
          <w:lang w:val="en-US"/>
        </w:rPr>
        <w:t>The results of the I</w:t>
      </w:r>
      <w:r>
        <w:rPr>
          <w:rFonts w:ascii="Times New Roman" w:eastAsia="DINPro" w:hAnsi="Times New Roman" w:cs="Times New Roman"/>
          <w:sz w:val="20"/>
          <w:szCs w:val="20"/>
          <w:lang w:val="en-US"/>
        </w:rPr>
        <w:t xml:space="preserve"> Inter-university Conference on </w:t>
      </w:r>
      <w:r w:rsidRPr="005700E6">
        <w:rPr>
          <w:rFonts w:ascii="Times New Roman" w:eastAsia="DINPro" w:hAnsi="Times New Roman" w:cs="Times New Roman"/>
          <w:sz w:val="20"/>
          <w:szCs w:val="20"/>
          <w:lang w:val="en-US"/>
        </w:rPr>
        <w:t>Internal Medicine issues. International Heart and Vascular</w:t>
      </w:r>
    </w:p>
    <w:p w:rsidR="00343D36" w:rsidRPr="005700E6" w:rsidRDefault="005700E6" w:rsidP="005700E6">
      <w:pPr>
        <w:autoSpaceDE w:val="0"/>
        <w:autoSpaceDN w:val="0"/>
        <w:adjustRightInd w:val="0"/>
        <w:spacing w:after="0" w:line="240" w:lineRule="auto"/>
        <w:rPr>
          <w:rFonts w:ascii="Times New Roman" w:eastAsia="DINPro" w:hAnsi="Times New Roman" w:cs="Times New Roman"/>
          <w:sz w:val="20"/>
          <w:szCs w:val="20"/>
        </w:rPr>
      </w:pPr>
      <w:proofErr w:type="spellStart"/>
      <w:r w:rsidRPr="005700E6">
        <w:rPr>
          <w:rFonts w:ascii="Times New Roman" w:eastAsia="DINPro" w:hAnsi="Times New Roman" w:cs="Times New Roman"/>
          <w:sz w:val="20"/>
          <w:szCs w:val="20"/>
        </w:rPr>
        <w:t>Disease</w:t>
      </w:r>
      <w:proofErr w:type="spellEnd"/>
      <w:r w:rsidRPr="005700E6">
        <w:rPr>
          <w:rFonts w:ascii="Times New Roman" w:eastAsia="DINPro" w:hAnsi="Times New Roman" w:cs="Times New Roman"/>
          <w:sz w:val="20"/>
          <w:szCs w:val="20"/>
        </w:rPr>
        <w:t xml:space="preserve"> </w:t>
      </w:r>
      <w:proofErr w:type="spellStart"/>
      <w:r w:rsidRPr="005700E6">
        <w:rPr>
          <w:rFonts w:ascii="Times New Roman" w:eastAsia="DINPro" w:hAnsi="Times New Roman" w:cs="Times New Roman"/>
          <w:sz w:val="20"/>
          <w:szCs w:val="20"/>
        </w:rPr>
        <w:t>Journal</w:t>
      </w:r>
      <w:proofErr w:type="spellEnd"/>
      <w:r w:rsidRPr="005700E6">
        <w:rPr>
          <w:rFonts w:ascii="Times New Roman" w:eastAsia="DINPro" w:hAnsi="Times New Roman" w:cs="Times New Roman"/>
          <w:sz w:val="20"/>
          <w:szCs w:val="20"/>
        </w:rPr>
        <w:t>. 2022; 10(35): 39–</w:t>
      </w:r>
      <w:r>
        <w:rPr>
          <w:rFonts w:ascii="Times New Roman" w:eastAsia="DINPro" w:hAnsi="Times New Roman" w:cs="Times New Roman"/>
          <w:sz w:val="20"/>
          <w:szCs w:val="20"/>
        </w:rPr>
        <w:t xml:space="preserve">48. </w:t>
      </w:r>
      <w:proofErr w:type="spellStart"/>
      <w:r>
        <w:rPr>
          <w:rFonts w:ascii="Times New Roman" w:eastAsia="DINPro" w:hAnsi="Times New Roman" w:cs="Times New Roman"/>
          <w:sz w:val="20"/>
          <w:szCs w:val="20"/>
        </w:rPr>
        <w:t>doi</w:t>
      </w:r>
      <w:proofErr w:type="spellEnd"/>
      <w:r>
        <w:rPr>
          <w:rFonts w:ascii="Times New Roman" w:eastAsia="DINPro" w:hAnsi="Times New Roman" w:cs="Times New Roman"/>
          <w:sz w:val="20"/>
          <w:szCs w:val="20"/>
        </w:rPr>
        <w:t>: 10.24412/2311-</w:t>
      </w:r>
      <w:bookmarkStart w:id="0" w:name="_GoBack"/>
      <w:bookmarkEnd w:id="0"/>
      <w:r w:rsidRPr="005700E6">
        <w:rPr>
          <w:rFonts w:ascii="Times New Roman" w:eastAsia="DINPro" w:hAnsi="Times New Roman" w:cs="Times New Roman"/>
          <w:sz w:val="20"/>
          <w:szCs w:val="20"/>
        </w:rPr>
        <w:t>1623-2022-35-39-42</w:t>
      </w:r>
    </w:p>
    <w:sectPr w:rsidR="00343D36" w:rsidRPr="00570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B4"/>
    <w:rsid w:val="00343D36"/>
    <w:rsid w:val="005700E6"/>
    <w:rsid w:val="00766DB4"/>
    <w:rsid w:val="00EC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533F6-89D9-4579-BF8D-ACAE77E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 Елизавета Анатольевна</dc:creator>
  <cp:keywords/>
  <dc:description/>
  <cp:lastModifiedBy>Савчук Елизавета Анатольевна</cp:lastModifiedBy>
  <cp:revision>2</cp:revision>
  <dcterms:created xsi:type="dcterms:W3CDTF">2022-11-09T09:11:00Z</dcterms:created>
  <dcterms:modified xsi:type="dcterms:W3CDTF">2022-11-09T09:11:00Z</dcterms:modified>
</cp:coreProperties>
</file>